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D0" w:rsidRPr="004327D0" w:rsidRDefault="004327D0" w:rsidP="004327D0">
      <w:pPr>
        <w:pStyle w:val="Titel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Franz Sedlbauer GmbH, 83714 Miesbach, 0</w:t>
      </w:r>
      <w:r w:rsidR="00A73677">
        <w:rPr>
          <w:rFonts w:eastAsia="Times New Roman"/>
          <w:sz w:val="20"/>
          <w:szCs w:val="20"/>
        </w:rPr>
        <w:t>6.03.2014</w:t>
      </w:r>
    </w:p>
    <w:p w:rsidR="00663B49" w:rsidRPr="009549C0" w:rsidRDefault="008E6931" w:rsidP="009549C0">
      <w:pPr>
        <w:pStyle w:val="Titel"/>
        <w:rPr>
          <w:rFonts w:eastAsia="Times New Roman"/>
        </w:rPr>
      </w:pPr>
      <w:r w:rsidRPr="009549C0">
        <w:rPr>
          <w:rFonts w:eastAsia="Times New Roman"/>
        </w:rPr>
        <w:t>Die Regeln</w:t>
      </w:r>
    </w:p>
    <w:p w:rsidR="008E6931" w:rsidRDefault="008E6931" w:rsidP="00663B49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63B49" w:rsidRDefault="00663B49" w:rsidP="00663B49">
      <w:pPr>
        <w:pStyle w:val="Listenabsatz"/>
        <w:numPr>
          <w:ilvl w:val="0"/>
          <w:numId w:val="1"/>
        </w:num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Spiegeln von Bearbeitungen ist nicht zulässig</w:t>
      </w:r>
    </w:p>
    <w:p w:rsidR="00663B49" w:rsidRDefault="00663B49" w:rsidP="00663B49">
      <w:pPr>
        <w:pStyle w:val="Listenabsatz"/>
        <w:numPr>
          <w:ilvl w:val="0"/>
          <w:numId w:val="1"/>
        </w:num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Setzen Sie die Werkstückkante links unten auf XY 0,0</w:t>
      </w:r>
    </w:p>
    <w:p w:rsidR="00663B49" w:rsidRDefault="00663B49" w:rsidP="00663B49">
      <w:pPr>
        <w:pStyle w:val="Listenabsatz"/>
        <w:numPr>
          <w:ilvl w:val="0"/>
          <w:numId w:val="1"/>
        </w:num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Die Vorderkante des Werkstück ist im Regelfall unten (Y0)</w:t>
      </w:r>
    </w:p>
    <w:p w:rsidR="00663B49" w:rsidRDefault="00663B49" w:rsidP="00663B49">
      <w:pPr>
        <w:pStyle w:val="Listenabsatz"/>
        <w:numPr>
          <w:ilvl w:val="0"/>
          <w:numId w:val="1"/>
        </w:num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Bei Topfbandbohrungen ist die Anschlagseite unten (Y0)</w:t>
      </w:r>
    </w:p>
    <w:p w:rsidR="00222934" w:rsidRDefault="00222934" w:rsidP="00663B49">
      <w:pPr>
        <w:pStyle w:val="Listenabsatz"/>
        <w:numPr>
          <w:ilvl w:val="0"/>
          <w:numId w:val="1"/>
        </w:num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Achte auf saubere Zeichnung, Linien (Werkstück) geschlossen</w:t>
      </w:r>
    </w:p>
    <w:p w:rsidR="00222934" w:rsidRDefault="00222934" w:rsidP="00663B49">
      <w:pPr>
        <w:pStyle w:val="Listenabsatz"/>
        <w:numPr>
          <w:ilvl w:val="0"/>
          <w:numId w:val="1"/>
        </w:num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Keine doppelten Elemente übereinander</w:t>
      </w:r>
    </w:p>
    <w:p w:rsidR="006A4944" w:rsidRDefault="006A4944" w:rsidP="008E6931">
      <w:pPr>
        <w:pStyle w:val="Listenabsatz"/>
        <w:numPr>
          <w:ilvl w:val="0"/>
          <w:numId w:val="1"/>
        </w:num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Vermeide bei Teilen unter </w:t>
      </w:r>
      <w:r w:rsidR="00A62F22">
        <w:rPr>
          <w:rFonts w:ascii="Courier New" w:eastAsia="Times New Roman" w:hAnsi="Courier New" w:cs="Courier New"/>
          <w:color w:val="000000"/>
          <w:sz w:val="20"/>
          <w:szCs w:val="20"/>
        </w:rPr>
        <w:t>45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0 mm Länge horizontale Bohrungen bis 50 mm von der Vorderkante</w:t>
      </w:r>
    </w:p>
    <w:p w:rsidR="006A4944" w:rsidRDefault="006A4944" w:rsidP="006A4944">
      <w:pPr>
        <w:pStyle w:val="Listenabsatz"/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8"/>
          <w:szCs w:val="28"/>
          <w:u w:val="single"/>
        </w:rPr>
      </w:pPr>
    </w:p>
    <w:p w:rsidR="006A4944" w:rsidRPr="009549C0" w:rsidRDefault="006A4944" w:rsidP="009549C0">
      <w:pPr>
        <w:pStyle w:val="Titel"/>
        <w:rPr>
          <w:rFonts w:eastAsia="Times New Roman"/>
        </w:rPr>
      </w:pPr>
      <w:r w:rsidRPr="009549C0">
        <w:rPr>
          <w:rFonts w:eastAsia="Times New Roman"/>
        </w:rPr>
        <w:t>Problemfälle</w:t>
      </w:r>
    </w:p>
    <w:p w:rsidR="006A4944" w:rsidRDefault="006A4944" w:rsidP="006A4944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A4944" w:rsidRPr="006A4944" w:rsidRDefault="006A4944" w:rsidP="006A4944">
      <w:pPr>
        <w:pStyle w:val="Listenabsatz"/>
        <w:numPr>
          <w:ilvl w:val="0"/>
          <w:numId w:val="3"/>
        </w:num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Werkstücke kleiner 300 x 100 mm</w:t>
      </w:r>
    </w:p>
    <w:p w:rsidR="00663B49" w:rsidRDefault="00663B49" w:rsidP="00663B49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63B49" w:rsidRDefault="00663B49" w:rsidP="00663B49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66F5B" w:rsidRDefault="00566F5B" w:rsidP="00566F5B">
      <w:pPr>
        <w:pStyle w:val="Titel"/>
        <w:rPr>
          <w:rFonts w:eastAsia="Times New Roman"/>
        </w:rPr>
      </w:pPr>
      <w:r>
        <w:rPr>
          <w:rFonts w:eastAsia="Times New Roman"/>
        </w:rPr>
        <w:t>Werkstück</w:t>
      </w:r>
    </w:p>
    <w:p w:rsidR="00566F5B" w:rsidRDefault="00566F5B" w:rsidP="00566F5B">
      <w:pPr>
        <w:pStyle w:val="berschrift1"/>
        <w:rPr>
          <w:rFonts w:eastAsia="Times New Roman"/>
        </w:rPr>
      </w:pPr>
      <w:proofErr w:type="spellStart"/>
      <w:r>
        <w:rPr>
          <w:rFonts w:eastAsia="Times New Roman"/>
        </w:rPr>
        <w:t>Layernamen</w:t>
      </w:r>
      <w:proofErr w:type="spellEnd"/>
    </w:p>
    <w:p w:rsidR="00566F5B" w:rsidRDefault="00566F5B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12F2A" w:rsidRDefault="00012F2A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WERKSTK_19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Werkstück</w:t>
      </w:r>
      <w:r w:rsidR="00566F5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Rechteck aus Linien oder Polylinie</w:t>
      </w:r>
      <w:r w:rsidR="004327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</w:p>
    <w:p w:rsidR="004327D0" w:rsidRDefault="004327D0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Die Werkstückdicke wird mit dem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Layernamen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definiert.</w:t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43F3E" w:rsidRDefault="00043F3E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43F3E" w:rsidRDefault="00043F3E" w:rsidP="00043F3E">
      <w:pPr>
        <w:pStyle w:val="Titel"/>
        <w:rPr>
          <w:rFonts w:eastAsia="Times New Roman"/>
        </w:rPr>
      </w:pPr>
      <w:r>
        <w:rPr>
          <w:rFonts w:eastAsia="Times New Roman"/>
        </w:rPr>
        <w:t>Fräskontur</w:t>
      </w:r>
    </w:p>
    <w:p w:rsidR="00043F3E" w:rsidRDefault="00043F3E" w:rsidP="00043F3E">
      <w:pPr>
        <w:pStyle w:val="berschrift1"/>
        <w:rPr>
          <w:rFonts w:eastAsia="Times New Roman"/>
        </w:rPr>
      </w:pPr>
      <w:proofErr w:type="spellStart"/>
      <w:r>
        <w:rPr>
          <w:rFonts w:eastAsia="Times New Roman"/>
        </w:rPr>
        <w:t>Layernamen</w:t>
      </w:r>
      <w:proofErr w:type="spellEnd"/>
    </w:p>
    <w:p w:rsidR="00043F3E" w:rsidRDefault="00043F3E" w:rsidP="00043F3E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43F3E" w:rsidRDefault="00043F3E" w:rsidP="006C14B1">
      <w:pPr>
        <w:tabs>
          <w:tab w:val="left" w:pos="2127"/>
          <w:tab w:val="left" w:pos="2410"/>
        </w:tabs>
        <w:spacing w:after="0" w:line="240" w:lineRule="auto"/>
        <w:ind w:left="2410" w:hanging="241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FK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43F3E">
        <w:rPr>
          <w:rFonts w:ascii="Courier New" w:eastAsia="Times New Roman" w:hAnsi="Courier New" w:cs="Courier New"/>
          <w:color w:val="000000"/>
          <w:sz w:val="20"/>
          <w:szCs w:val="20"/>
        </w:rPr>
        <w:t>Der Layer "FK" definiert eine Kontur, der noch keine Bearbeitung zugewiesen ist.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Bis auf </w:t>
      </w:r>
      <w:r w:rsidRPr="00043F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einen </w:t>
      </w:r>
      <w:proofErr w:type="spellStart"/>
      <w:r w:rsidRPr="00043F3E">
        <w:rPr>
          <w:rFonts w:ascii="Courier New" w:eastAsia="Times New Roman" w:hAnsi="Courier New" w:cs="Courier New"/>
          <w:color w:val="000000"/>
          <w:sz w:val="20"/>
          <w:szCs w:val="20"/>
        </w:rPr>
        <w:t>Spline</w:t>
      </w:r>
      <w:proofErr w:type="spellEnd"/>
      <w:r w:rsidRPr="00043F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kann hier alles gezeichnet werden.</w:t>
      </w:r>
    </w:p>
    <w:p w:rsidR="006C14B1" w:rsidRDefault="006C14B1" w:rsidP="006C14B1">
      <w:pPr>
        <w:tabs>
          <w:tab w:val="left" w:pos="2127"/>
          <w:tab w:val="left" w:pos="2410"/>
        </w:tabs>
        <w:spacing w:after="0" w:line="240" w:lineRule="auto"/>
        <w:ind w:left="2410" w:hanging="241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C14B1" w:rsidRDefault="006C14B1" w:rsidP="006C14B1">
      <w:pPr>
        <w:tabs>
          <w:tab w:val="left" w:pos="2127"/>
          <w:tab w:val="left" w:pos="2410"/>
        </w:tabs>
        <w:spacing w:after="0" w:line="240" w:lineRule="auto"/>
        <w:ind w:left="2410" w:hanging="241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C14B1" w:rsidRDefault="006C14B1" w:rsidP="006C14B1">
      <w:pPr>
        <w:pStyle w:val="Titel"/>
        <w:rPr>
          <w:rFonts w:eastAsia="Times New Roman"/>
        </w:rPr>
      </w:pPr>
      <w:r>
        <w:rPr>
          <w:rFonts w:eastAsia="Times New Roman"/>
        </w:rPr>
        <w:t>Dateinamen</w:t>
      </w:r>
    </w:p>
    <w:p w:rsidR="00CB7A86" w:rsidRDefault="006C14B1" w:rsidP="00CB7A86">
      <w:pPr>
        <w:tabs>
          <w:tab w:val="left" w:pos="2127"/>
          <w:tab w:val="left" w:pos="2410"/>
        </w:tabs>
        <w:spacing w:after="0" w:line="240" w:lineRule="auto"/>
        <w:ind w:left="241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Die Dateinamen </w:t>
      </w:r>
      <w:r w:rsidR="00DD5584">
        <w:rPr>
          <w:rFonts w:ascii="Courier New" w:eastAsia="Times New Roman" w:hAnsi="Courier New" w:cs="Courier New"/>
          <w:color w:val="000000"/>
          <w:sz w:val="20"/>
          <w:szCs w:val="20"/>
        </w:rPr>
        <w:t>müssen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mit der Positionsnu</w:t>
      </w:r>
      <w:r w:rsidR="00CB7A86">
        <w:rPr>
          <w:rFonts w:ascii="Courier New" w:eastAsia="Times New Roman" w:hAnsi="Courier New" w:cs="Courier New"/>
          <w:color w:val="000000"/>
          <w:sz w:val="20"/>
          <w:szCs w:val="20"/>
        </w:rPr>
        <w:t>mmer aus der Holzliste beginnen und die Nummerierung sollte dreistellig sein.</w:t>
      </w:r>
    </w:p>
    <w:p w:rsidR="00CB7A86" w:rsidRDefault="006C14B1" w:rsidP="00CB7A86">
      <w:pPr>
        <w:tabs>
          <w:tab w:val="left" w:pos="2127"/>
          <w:tab w:val="left" w:pos="2410"/>
        </w:tabs>
        <w:spacing w:after="0" w:line="240" w:lineRule="auto"/>
        <w:ind w:left="241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z.B.: </w:t>
      </w:r>
      <w:r w:rsidR="002A53F2">
        <w:rPr>
          <w:rFonts w:ascii="Courier New" w:eastAsia="Times New Roman" w:hAnsi="Courier New" w:cs="Courier New"/>
          <w:color w:val="000000"/>
          <w:sz w:val="20"/>
          <w:szCs w:val="20"/>
        </w:rPr>
        <w:t>„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001_K1_Seite</w:t>
      </w:r>
      <w:r w:rsidR="002A53F2">
        <w:rPr>
          <w:rFonts w:ascii="Courier New" w:eastAsia="Times New Roman" w:hAnsi="Courier New" w:cs="Courier New"/>
          <w:color w:val="000000"/>
          <w:sz w:val="20"/>
          <w:szCs w:val="20"/>
        </w:rPr>
        <w:t>“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</w:p>
    <w:p w:rsidR="006C14B1" w:rsidRDefault="006C14B1" w:rsidP="00CB7A86">
      <w:pPr>
        <w:tabs>
          <w:tab w:val="left" w:pos="2127"/>
          <w:tab w:val="left" w:pos="2410"/>
        </w:tabs>
        <w:spacing w:after="0" w:line="240" w:lineRule="auto"/>
        <w:ind w:left="241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Als Trennzeichen ist lediglich ein Unterstrich </w:t>
      </w:r>
      <w:r w:rsidR="002A53F2">
        <w:rPr>
          <w:rFonts w:ascii="Courier New" w:eastAsia="Times New Roman" w:hAnsi="Courier New" w:cs="Courier New"/>
          <w:color w:val="000000"/>
          <w:sz w:val="20"/>
          <w:szCs w:val="20"/>
        </w:rPr>
        <w:t>möglich, alles andere bereitet Probleme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r w:rsidR="002A5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Sonderzeichen(… ä ö ü /…) sind generell nicht zulässig!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Des Weiteren s</w:t>
      </w:r>
      <w:r w:rsidR="001D0557">
        <w:rPr>
          <w:rFonts w:ascii="Courier New" w:eastAsia="Times New Roman" w:hAnsi="Courier New" w:cs="Courier New"/>
          <w:color w:val="000000"/>
          <w:sz w:val="20"/>
          <w:szCs w:val="20"/>
        </w:rPr>
        <w:t>ollte der Dateiname nicht mehr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als</w:t>
      </w:r>
      <w:r w:rsidR="002A5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insgesamt 12 Zeichen enthalten.</w:t>
      </w:r>
    </w:p>
    <w:p w:rsidR="00043F3E" w:rsidRDefault="00043F3E" w:rsidP="00043F3E">
      <w:pPr>
        <w:tabs>
          <w:tab w:val="left" w:pos="2127"/>
          <w:tab w:val="left" w:pos="2410"/>
        </w:tabs>
        <w:spacing w:after="0" w:line="240" w:lineRule="auto"/>
        <w:ind w:left="2410" w:hanging="241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:rsidR="009549C0" w:rsidRDefault="009549C0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br w:type="page"/>
      </w:r>
    </w:p>
    <w:p w:rsidR="009730C5" w:rsidRDefault="009730C5" w:rsidP="009730C5">
      <w:pPr>
        <w:pStyle w:val="Titel"/>
        <w:rPr>
          <w:rFonts w:eastAsia="Times New Roman"/>
        </w:rPr>
      </w:pPr>
      <w:r>
        <w:rPr>
          <w:rFonts w:eastAsia="Times New Roman"/>
        </w:rPr>
        <w:lastRenderedPageBreak/>
        <w:t>Bohrbearbeitungen</w:t>
      </w:r>
    </w:p>
    <w:p w:rsidR="009730C5" w:rsidRDefault="009730C5" w:rsidP="009730C5">
      <w:pPr>
        <w:pStyle w:val="berschrift1"/>
        <w:rPr>
          <w:rFonts w:eastAsia="Times New Roman"/>
        </w:rPr>
      </w:pPr>
      <w:proofErr w:type="spellStart"/>
      <w:r>
        <w:rPr>
          <w:rFonts w:eastAsia="Times New Roman"/>
        </w:rPr>
        <w:t>Layernamen</w:t>
      </w:r>
      <w:proofErr w:type="spellEnd"/>
    </w:p>
    <w:p w:rsidR="00663B49" w:rsidRDefault="00663B49" w:rsidP="00663B49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0521B" w:rsidRDefault="00D0521B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209550" cy="219075"/>
            <wp:effectExtent l="19050" t="0" r="0" b="0"/>
            <wp:docPr id="2" name="Grafik 1" descr="Bohren du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hren durc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944" w:rsidRDefault="00D0521B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21B">
        <w:rPr>
          <w:rFonts w:ascii="Courier New" w:eastAsia="Times New Roman" w:hAnsi="Courier New" w:cs="Courier New"/>
          <w:color w:val="000000"/>
          <w:sz w:val="20"/>
          <w:szCs w:val="20"/>
        </w:rPr>
        <w:t>BOHREN_DURCH</w:t>
      </w:r>
      <w:r w:rsidR="00012F2A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="00012F2A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Durchgangsbohrung, Durchmesser wie gezeichnet</w:t>
      </w:r>
      <w:r w:rsidR="006A49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</w:p>
    <w:p w:rsidR="00012F2A" w:rsidRDefault="006A4944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die Bohrungen sind beidseitig sauber</w:t>
      </w:r>
    </w:p>
    <w:p w:rsidR="00D0521B" w:rsidRPr="00012F2A" w:rsidRDefault="00D0521B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63B49" w:rsidRDefault="00D0521B" w:rsidP="00566F5B">
      <w:pPr>
        <w:tabs>
          <w:tab w:val="left" w:pos="1560"/>
          <w:tab w:val="left" w:pos="1701"/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200025" cy="200025"/>
            <wp:effectExtent l="19050" t="0" r="9525" b="0"/>
            <wp:docPr id="3" name="Grafik 2" descr="Bohren von o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hren von obe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21B" w:rsidRDefault="00191351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BOHREN_OBEN</w:t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_10</w:t>
      </w:r>
      <w:r w:rsidR="00012F2A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="00012F2A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Sackloch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bohrung von oben</w:t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, Durchmesser wie gezeichnet, 10 tief</w:t>
      </w:r>
    </w:p>
    <w:p w:rsidR="00012F2A" w:rsidRPr="00012F2A" w:rsidRDefault="00D0521B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Die Tiefe wird mit dem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Layernamen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definiert.</w:t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663B49" w:rsidRDefault="00663B49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0521B" w:rsidRDefault="00D0521B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200025" cy="200025"/>
            <wp:effectExtent l="19050" t="0" r="9525" b="0"/>
            <wp:docPr id="6" name="Grafik 5" descr="Bohren von un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hren von unte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21B" w:rsidRDefault="00191351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BOHREN_UNTEN</w:t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_10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Sackloch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bohrung von UNTEN</w:t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, Durchmesser wie gezeichnet, 10 tief</w:t>
      </w:r>
    </w:p>
    <w:p w:rsidR="00191351" w:rsidRPr="00012F2A" w:rsidRDefault="00D0521B" w:rsidP="00566F5B">
      <w:pPr>
        <w:tabs>
          <w:tab w:val="left" w:pos="2127"/>
          <w:tab w:val="left" w:pos="2410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Die Tiefe wird mit dem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Layernamen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definiert</w:t>
      </w:r>
      <w:r w:rsidR="00566F5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566F5B" w:rsidRDefault="00566F5B" w:rsidP="00566F5B">
      <w:pPr>
        <w:tabs>
          <w:tab w:val="left" w:pos="2127"/>
          <w:tab w:val="left" w:pos="2410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87B6B" w:rsidRDefault="00566F5B" w:rsidP="00C87B6B">
      <w:pPr>
        <w:tabs>
          <w:tab w:val="left" w:pos="1560"/>
          <w:tab w:val="left" w:pos="1701"/>
          <w:tab w:val="left" w:pos="2127"/>
          <w:tab w:val="left" w:pos="2410"/>
        </w:tabs>
        <w:spacing w:after="0" w:line="240" w:lineRule="auto"/>
        <w:ind w:left="2268" w:hanging="2268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304800" cy="219075"/>
            <wp:effectExtent l="19050" t="0" r="0" b="0"/>
            <wp:docPr id="7" name="Grafik 6" descr="Bohren 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hren horizontal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7D0" w:rsidRDefault="00566F5B" w:rsidP="000014A6">
      <w:pPr>
        <w:tabs>
          <w:tab w:val="left" w:pos="2127"/>
          <w:tab w:val="left" w:pos="2410"/>
        </w:tabs>
        <w:spacing w:after="0" w:line="240" w:lineRule="auto"/>
        <w:ind w:left="2410" w:hanging="241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F5B">
        <w:rPr>
          <w:rFonts w:ascii="Courier New" w:eastAsia="Times New Roman" w:hAnsi="Courier New" w:cs="Courier New"/>
          <w:color w:val="000000"/>
          <w:sz w:val="20"/>
          <w:szCs w:val="20"/>
        </w:rPr>
        <w:t>HORIZONTAL_DL_9_5</w:t>
      </w:r>
      <w:r w:rsidR="000014A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h</w:t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orizonzontale</w:t>
      </w:r>
      <w:proofErr w:type="spellEnd"/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Bohrung</w:t>
      </w:r>
      <w:r w:rsidR="004327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Mit </w:t>
      </w:r>
      <w:r w:rsidR="004327D0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2 parallele Linien</w:t>
      </w:r>
      <w:r w:rsidR="004327D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566F5B" w:rsidRDefault="00C87B6B" w:rsidP="00C87B6B">
      <w:pPr>
        <w:tabs>
          <w:tab w:val="left" w:pos="2127"/>
          <w:tab w:val="left" w:pos="2410"/>
        </w:tabs>
        <w:spacing w:after="0" w:line="240" w:lineRule="auto"/>
        <w:ind w:left="2410" w:hanging="241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566F5B" w:rsidRPr="00012F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Durchmesser ist der Linienabstand, </w:t>
      </w:r>
    </w:p>
    <w:p w:rsidR="00C87B6B" w:rsidRDefault="00566F5B" w:rsidP="00C87B6B">
      <w:pPr>
        <w:tabs>
          <w:tab w:val="left" w:pos="2127"/>
          <w:tab w:val="left" w:pos="2410"/>
        </w:tabs>
        <w:spacing w:after="0" w:line="240" w:lineRule="auto"/>
        <w:ind w:left="2410" w:hanging="241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874914">
        <w:rPr>
          <w:rFonts w:ascii="Courier New" w:eastAsia="Times New Roman" w:hAnsi="Courier New" w:cs="Courier New"/>
          <w:color w:val="000000"/>
          <w:sz w:val="20"/>
          <w:szCs w:val="20"/>
        </w:rPr>
        <w:t>Tiefe ist die Länge der Linie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74914">
        <w:rPr>
          <w:rFonts w:ascii="Courier New" w:eastAsia="Times New Roman" w:hAnsi="Courier New" w:cs="Courier New"/>
          <w:color w:val="000000"/>
          <w:sz w:val="20"/>
          <w:szCs w:val="20"/>
          <w:highlight w:val="yellow"/>
        </w:rPr>
        <w:t>max. 35</w:t>
      </w:r>
      <w:r w:rsidRPr="004327D0">
        <w:rPr>
          <w:rFonts w:ascii="Courier New" w:eastAsia="Times New Roman" w:hAnsi="Courier New" w:cs="Courier New"/>
          <w:color w:val="000000"/>
          <w:sz w:val="20"/>
          <w:szCs w:val="20"/>
          <w:highlight w:val="yellow"/>
        </w:rPr>
        <w:t xml:space="preserve"> mm</w:t>
      </w:r>
      <w:proofErr w:type="gramStart"/>
      <w:r w:rsidR="00C87B6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proofErr w:type="gramEnd"/>
      <w:r w:rsidR="00C87B6B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Kommawerte werden mit Unterstrich angegeben. </w:t>
      </w:r>
      <w:r w:rsidR="000014A6">
        <w:rPr>
          <w:rFonts w:ascii="Courier New" w:eastAsia="Times New Roman" w:hAnsi="Courier New" w:cs="Courier New"/>
          <w:color w:val="000000"/>
          <w:sz w:val="20"/>
          <w:szCs w:val="20"/>
        </w:rPr>
        <w:t>9_5 =(9,5mm)</w:t>
      </w:r>
    </w:p>
    <w:p w:rsidR="00C87B6B" w:rsidRDefault="00C87B6B" w:rsidP="00C87B6B">
      <w:pPr>
        <w:tabs>
          <w:tab w:val="left" w:pos="2127"/>
          <w:tab w:val="left" w:pos="2410"/>
        </w:tabs>
        <w:spacing w:after="0" w:line="240" w:lineRule="auto"/>
        <w:ind w:left="2268" w:hanging="2268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66F5B" w:rsidRDefault="00566F5B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5121" w:rsidRDefault="00245121" w:rsidP="00945144">
      <w:pPr>
        <w:tabs>
          <w:tab w:val="left" w:pos="2127"/>
          <w:tab w:val="left" w:pos="2410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590550" cy="596456"/>
            <wp:effectExtent l="19050" t="0" r="0" b="0"/>
            <wp:docPr id="12" name="Grafik 11" descr="confirmat_un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rmat_unte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557" cy="600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proofErr w:type="spellStart"/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>Confi_senk_oben</w:t>
      </w:r>
      <w:proofErr w:type="spellEnd"/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tab/>
        <w:t>=</w:t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>Der Layer "CONFI_SENK_</w:t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t>OBEN</w:t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definiert eine Kombination aus </w:t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>einer Durchgangsbohrung mit 7mm Durchmesser und einer Senkung</w:t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>auf der Platten</w:t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t>ober</w:t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>seite</w:t>
      </w:r>
      <w:r w:rsidR="009451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>fü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 eine Korpusverbinderschraube.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>Gezeichne</w:t>
      </w:r>
      <w:r w:rsidR="00C94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 wird ein Kreis mit </w:t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>Durchmesser</w:t>
      </w:r>
      <w:r w:rsidR="00C94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D=5,1mm</w:t>
      </w:r>
      <w:r w:rsidR="00945144" w:rsidRPr="0094514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E97197" w:rsidRDefault="00245121" w:rsidP="00945144">
      <w:pPr>
        <w:tabs>
          <w:tab w:val="left" w:pos="2127"/>
          <w:tab w:val="left" w:pos="2410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121">
        <w:rPr>
          <w:rFonts w:ascii="Courier New" w:eastAsia="Times New Roman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590550" cy="596456"/>
            <wp:effectExtent l="19050" t="0" r="0" b="0"/>
            <wp:docPr id="13" name="Grafik 11" descr="confirmat_un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rmat_unte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996" cy="597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Confi_senk_unten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>Der Layer "CONFI_SENK_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UNTEN</w:t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definiert eine Kombination aus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>einer Durchgangsbohrung mit 7mm Durchmesser und einer Senkung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>auf der Platten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unter</w:t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>seite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>fü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 eine Korpusverbinderschraube.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>Gezeichne</w:t>
      </w:r>
      <w:r w:rsidR="00C94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 wird ein Kreis mit </w:t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>Durchmesser</w:t>
      </w:r>
      <w:r w:rsidR="00C94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D=5,1mm</w:t>
      </w:r>
      <w:r w:rsidRPr="0094514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E97197" w:rsidRDefault="00E97197" w:rsidP="00945144">
      <w:pPr>
        <w:tabs>
          <w:tab w:val="left" w:pos="2127"/>
          <w:tab w:val="left" w:pos="2410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C7AE0" w:rsidRDefault="00E97197" w:rsidP="00F26139">
      <w:pPr>
        <w:tabs>
          <w:tab w:val="left" w:pos="2127"/>
          <w:tab w:val="left" w:pos="2410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r w:rsidR="002C7AE0">
        <w:rPr>
          <w:rFonts w:ascii="Courier New" w:eastAsia="Times New Roman" w:hAnsi="Courier New" w:cs="Courier New"/>
          <w:color w:val="000000"/>
          <w:sz w:val="20"/>
          <w:szCs w:val="20"/>
        </w:rPr>
        <w:br w:type="page"/>
      </w:r>
      <w:bookmarkStart w:id="0" w:name="_GoBack"/>
      <w:bookmarkEnd w:id="0"/>
    </w:p>
    <w:p w:rsidR="00012F2A" w:rsidRDefault="00012F2A" w:rsidP="00663B49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12F2A" w:rsidRDefault="002C7AE0" w:rsidP="002C7AE0">
      <w:pPr>
        <w:pStyle w:val="Titel"/>
        <w:rPr>
          <w:rFonts w:eastAsia="Times New Roman"/>
        </w:rPr>
      </w:pPr>
      <w:r>
        <w:rPr>
          <w:rFonts w:eastAsia="Times New Roman"/>
        </w:rPr>
        <w:t>Nutbearbeitung</w:t>
      </w:r>
      <w:r w:rsidR="00566F5B">
        <w:rPr>
          <w:rFonts w:eastAsia="Times New Roman"/>
        </w:rPr>
        <w:t xml:space="preserve">  </w:t>
      </w:r>
      <w:r w:rsidR="00566F5B">
        <w:rPr>
          <w:rFonts w:eastAsia="Times New Roman"/>
          <w:noProof/>
        </w:rPr>
        <w:drawing>
          <wp:inline distT="0" distB="0" distL="0" distR="0">
            <wp:extent cx="333375" cy="333375"/>
            <wp:effectExtent l="19050" t="0" r="9525" b="0"/>
            <wp:docPr id="8" name="Grafik 7" descr="Nu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en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0C5" w:rsidRDefault="009730C5" w:rsidP="009730C5">
      <w:pPr>
        <w:pStyle w:val="berschrift1"/>
        <w:rPr>
          <w:rFonts w:eastAsia="Times New Roman"/>
        </w:rPr>
      </w:pPr>
      <w:proofErr w:type="spellStart"/>
      <w:r>
        <w:rPr>
          <w:rFonts w:eastAsia="Times New Roman"/>
        </w:rPr>
        <w:t>Layernamen</w:t>
      </w:r>
      <w:proofErr w:type="spellEnd"/>
    </w:p>
    <w:p w:rsidR="002C7AE0" w:rsidRDefault="002C7AE0" w:rsidP="00663B49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12F2A" w:rsidRDefault="00C23120" w:rsidP="00663B49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188720" cy="274320"/>
            <wp:effectExtent l="19050" t="0" r="0" b="0"/>
            <wp:docPr id="1" name="Bild 1" descr="C:\Temp\modus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emp\modus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NUT_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Oben</w:t>
      </w: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_M0_DL</w:t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_7_5</w:t>
      </w:r>
      <w:r w:rsidR="00012F2A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 w:rsidR="00012F2A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Nutbearbeitung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auf der Oberseite der Platte.</w:t>
      </w:r>
    </w:p>
    <w:p w:rsidR="00012F2A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="00012F2A" w:rsidRPr="00012F2A">
        <w:rPr>
          <w:rFonts w:ascii="Courier New" w:eastAsia="Times New Roman" w:hAnsi="Courier New" w:cs="Courier New"/>
          <w:color w:val="000000"/>
          <w:sz w:val="20"/>
          <w:szCs w:val="20"/>
        </w:rPr>
        <w:t>2 parallele Linien im Abstand der Nutbreite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Die Nut tiefe im Beispiel = 7,5 mm </w:t>
      </w:r>
    </w:p>
    <w:p w:rsidR="00012F2A" w:rsidRDefault="00012F2A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(Die Nut hat an Start- und Endpunkt die programmierte Tiefe)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NUT_UNTEN_M0_DL</w:t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_7_5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Nutbearbeitung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auf der Unterseite der Platte.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2 parallele Linien im Abstand der Nutbreite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Die Nut tiefe im Beispiel = 7,5 mm 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(Die Nut hat an Start- und Endpunkt die programmierte Tiefe)</w:t>
      </w:r>
    </w:p>
    <w:p w:rsidR="009549C0" w:rsidRDefault="009549C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49C0" w:rsidRDefault="009549C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12F2A" w:rsidRDefault="00C23120" w:rsidP="00663B49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181100" cy="266700"/>
            <wp:effectExtent l="19050" t="0" r="0" b="0"/>
            <wp:docPr id="4" name="Bild 2" descr="C:\Temp\modu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modus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NUT_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Oben_M1</w:t>
      </w: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_DL</w:t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_7_5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Nutbearbeitung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auf der Oberseite der Platte.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2 parallele Linien im Abstand der Nutbreite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Die Nut tiefe im Beispiel = 7,5 mm 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(Die Nut hat die programmierte Länge)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NUT_UNTEN_M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1</w:t>
      </w: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_DL</w:t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_7_5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Nutbearbeitung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auf der Unterseite der Platte.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2 parallele Linien im Abstand der Nutbreite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Die Nut tiefe im Beispiel = 7,5 mm </w:t>
      </w:r>
    </w:p>
    <w:p w:rsidR="00012F2A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(</w:t>
      </w:r>
      <w:r w:rsidR="00012F2A">
        <w:rPr>
          <w:rFonts w:ascii="Courier New" w:eastAsia="Times New Roman" w:hAnsi="Courier New" w:cs="Courier New"/>
          <w:color w:val="000000"/>
          <w:sz w:val="20"/>
          <w:szCs w:val="20"/>
        </w:rPr>
        <w:t>Die Nut hat die programmierte Länge)</w:t>
      </w:r>
    </w:p>
    <w:p w:rsidR="009549C0" w:rsidRDefault="009549C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49C0" w:rsidRDefault="009549C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12F2A" w:rsidRPr="00566F5B" w:rsidRDefault="00C23120" w:rsidP="00663B49">
      <w:pPr>
        <w:tabs>
          <w:tab w:val="left" w:pos="1560"/>
          <w:tab w:val="left" w:pos="1701"/>
        </w:tabs>
        <w:spacing w:after="0" w:line="240" w:lineRule="auto"/>
        <w:rPr>
          <w:rFonts w:ascii="Courier New" w:eastAsia="Times New Roman" w:hAnsi="Courier New" w:cs="Courier New"/>
          <w:b/>
          <w:color w:val="0070C0"/>
          <w:sz w:val="20"/>
          <w:szCs w:val="20"/>
          <w:u w:val="single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181100" cy="266700"/>
            <wp:effectExtent l="19050" t="0" r="0" b="0"/>
            <wp:docPr id="5" name="Bild 3" descr="C:\Temp\modu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Temp\modus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49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6A4944" w:rsidRPr="00566F5B">
        <w:rPr>
          <w:rFonts w:ascii="Courier New" w:eastAsia="Times New Roman" w:hAnsi="Courier New" w:cs="Courier New"/>
          <w:b/>
          <w:color w:val="0070C0"/>
          <w:sz w:val="20"/>
          <w:szCs w:val="20"/>
          <w:highlight w:val="yellow"/>
          <w:u w:val="single"/>
        </w:rPr>
        <w:t>Standard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NUT_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Oben_M2</w:t>
      </w: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_DL</w:t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_7_5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Nutbearbeitung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auf der Oberseite der Platte.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2 parallele Linien im Abstand der Nutbreite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Die Nut tiefe im Beispiel = 7,5 mm 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(Die Nut hat die programmierte Länge + Zugabe)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NUT_UNTEN_M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2</w:t>
      </w:r>
      <w:r w:rsidRPr="002C7AE0">
        <w:rPr>
          <w:rFonts w:ascii="Courier New" w:eastAsia="Times New Roman" w:hAnsi="Courier New" w:cs="Courier New"/>
          <w:color w:val="000000"/>
          <w:sz w:val="20"/>
          <w:szCs w:val="20"/>
        </w:rPr>
        <w:t>_DL</w:t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_7_5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Nutbearbeitung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auf der Unterseite der Platte.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12F2A">
        <w:rPr>
          <w:rFonts w:ascii="Courier New" w:eastAsia="Times New Roman" w:hAnsi="Courier New" w:cs="Courier New"/>
          <w:color w:val="000000"/>
          <w:sz w:val="20"/>
          <w:szCs w:val="20"/>
        </w:rPr>
        <w:t>2 parallele Linien im Abstand der Nutbreite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Die Nut tiefe im Beispiel = 7,5 mm </w:t>
      </w:r>
    </w:p>
    <w:p w:rsidR="002C7AE0" w:rsidRDefault="002C7AE0" w:rsidP="002C7AE0">
      <w:pPr>
        <w:tabs>
          <w:tab w:val="left" w:pos="2410"/>
          <w:tab w:val="left" w:pos="2694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  <w:t>(Die Nut hat die programmierte Länge + Zugabe)</w:t>
      </w:r>
    </w:p>
    <w:p w:rsidR="006A4944" w:rsidRDefault="006A4944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C14B1" w:rsidRDefault="006C14B1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C14B1" w:rsidRDefault="006C14B1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C14B1" w:rsidRDefault="006C14B1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C14B1" w:rsidRDefault="006C14B1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C14B1" w:rsidRPr="00566F5B" w:rsidRDefault="006C14B1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12F2A" w:rsidRDefault="00012F2A"/>
    <w:sectPr w:rsidR="00012F2A" w:rsidSect="00012F2A">
      <w:pgSz w:w="11906" w:h="16838"/>
      <w:pgMar w:top="1417" w:right="849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C51B2"/>
    <w:multiLevelType w:val="hybridMultilevel"/>
    <w:tmpl w:val="DF9CF2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969A0"/>
    <w:multiLevelType w:val="hybridMultilevel"/>
    <w:tmpl w:val="D5B28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B5BA3"/>
    <w:multiLevelType w:val="hybridMultilevel"/>
    <w:tmpl w:val="AC689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12F2A"/>
    <w:rsid w:val="000014A6"/>
    <w:rsid w:val="00012F2A"/>
    <w:rsid w:val="00026A15"/>
    <w:rsid w:val="00043F3E"/>
    <w:rsid w:val="00053B14"/>
    <w:rsid w:val="00077119"/>
    <w:rsid w:val="00093363"/>
    <w:rsid w:val="000A0C48"/>
    <w:rsid w:val="000A415C"/>
    <w:rsid w:val="000C7189"/>
    <w:rsid w:val="00142441"/>
    <w:rsid w:val="00191351"/>
    <w:rsid w:val="00197C04"/>
    <w:rsid w:val="001A01A7"/>
    <w:rsid w:val="001B52B3"/>
    <w:rsid w:val="001C661E"/>
    <w:rsid w:val="001D0557"/>
    <w:rsid w:val="001E312C"/>
    <w:rsid w:val="001F1262"/>
    <w:rsid w:val="001F4795"/>
    <w:rsid w:val="00222934"/>
    <w:rsid w:val="0022363D"/>
    <w:rsid w:val="00245121"/>
    <w:rsid w:val="00272009"/>
    <w:rsid w:val="002A21FC"/>
    <w:rsid w:val="002A53F2"/>
    <w:rsid w:val="002C7AE0"/>
    <w:rsid w:val="002E14BE"/>
    <w:rsid w:val="002F0B8E"/>
    <w:rsid w:val="002F23F0"/>
    <w:rsid w:val="00324506"/>
    <w:rsid w:val="00355606"/>
    <w:rsid w:val="00374044"/>
    <w:rsid w:val="003B3D48"/>
    <w:rsid w:val="003D2A0A"/>
    <w:rsid w:val="00431185"/>
    <w:rsid w:val="004327D0"/>
    <w:rsid w:val="004429E8"/>
    <w:rsid w:val="00443B38"/>
    <w:rsid w:val="004B277C"/>
    <w:rsid w:val="004D7098"/>
    <w:rsid w:val="004F3948"/>
    <w:rsid w:val="005028DB"/>
    <w:rsid w:val="00525BA4"/>
    <w:rsid w:val="00526EF7"/>
    <w:rsid w:val="00550285"/>
    <w:rsid w:val="0056216F"/>
    <w:rsid w:val="00566F5B"/>
    <w:rsid w:val="005764D8"/>
    <w:rsid w:val="00577A8A"/>
    <w:rsid w:val="00663B49"/>
    <w:rsid w:val="0069410A"/>
    <w:rsid w:val="006A4944"/>
    <w:rsid w:val="006C14B1"/>
    <w:rsid w:val="006C7114"/>
    <w:rsid w:val="006F04DF"/>
    <w:rsid w:val="007022EC"/>
    <w:rsid w:val="0070468D"/>
    <w:rsid w:val="007160E4"/>
    <w:rsid w:val="00744434"/>
    <w:rsid w:val="00814820"/>
    <w:rsid w:val="00826937"/>
    <w:rsid w:val="00874914"/>
    <w:rsid w:val="008B72CE"/>
    <w:rsid w:val="008C22D6"/>
    <w:rsid w:val="008D4536"/>
    <w:rsid w:val="008E6931"/>
    <w:rsid w:val="009248CF"/>
    <w:rsid w:val="00934F89"/>
    <w:rsid w:val="00945144"/>
    <w:rsid w:val="00950524"/>
    <w:rsid w:val="0095480F"/>
    <w:rsid w:val="009549C0"/>
    <w:rsid w:val="009730C5"/>
    <w:rsid w:val="00991FB5"/>
    <w:rsid w:val="009F46BA"/>
    <w:rsid w:val="00A16681"/>
    <w:rsid w:val="00A62F22"/>
    <w:rsid w:val="00A65299"/>
    <w:rsid w:val="00A65D67"/>
    <w:rsid w:val="00A66B87"/>
    <w:rsid w:val="00A73677"/>
    <w:rsid w:val="00A958A2"/>
    <w:rsid w:val="00A95973"/>
    <w:rsid w:val="00AE5133"/>
    <w:rsid w:val="00AE5434"/>
    <w:rsid w:val="00B03A83"/>
    <w:rsid w:val="00B40B20"/>
    <w:rsid w:val="00BB5B5A"/>
    <w:rsid w:val="00BF0ECA"/>
    <w:rsid w:val="00C11493"/>
    <w:rsid w:val="00C23120"/>
    <w:rsid w:val="00C35F8C"/>
    <w:rsid w:val="00C87B6B"/>
    <w:rsid w:val="00C942B8"/>
    <w:rsid w:val="00CB7A86"/>
    <w:rsid w:val="00CC5B2D"/>
    <w:rsid w:val="00CF21B5"/>
    <w:rsid w:val="00D0521B"/>
    <w:rsid w:val="00D15941"/>
    <w:rsid w:val="00D16ED7"/>
    <w:rsid w:val="00D32208"/>
    <w:rsid w:val="00D52A11"/>
    <w:rsid w:val="00D8501B"/>
    <w:rsid w:val="00D954FA"/>
    <w:rsid w:val="00DB15C3"/>
    <w:rsid w:val="00DB28C0"/>
    <w:rsid w:val="00DC76C3"/>
    <w:rsid w:val="00DD5584"/>
    <w:rsid w:val="00E01CE8"/>
    <w:rsid w:val="00E0432D"/>
    <w:rsid w:val="00E65DD2"/>
    <w:rsid w:val="00E97197"/>
    <w:rsid w:val="00EB05F8"/>
    <w:rsid w:val="00EF6F71"/>
    <w:rsid w:val="00F01219"/>
    <w:rsid w:val="00F22E38"/>
    <w:rsid w:val="00F26139"/>
    <w:rsid w:val="00F55C7B"/>
    <w:rsid w:val="00F87157"/>
    <w:rsid w:val="00FA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0B8E"/>
  </w:style>
  <w:style w:type="paragraph" w:styleId="berschrift1">
    <w:name w:val="heading 1"/>
    <w:basedOn w:val="Standard"/>
    <w:next w:val="Standard"/>
    <w:link w:val="berschrift1Zchn"/>
    <w:uiPriority w:val="9"/>
    <w:qFormat/>
    <w:rsid w:val="009730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2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2F2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63B49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2C7A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C7A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30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730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2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2F2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63B49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2C7A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C7A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30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58640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3738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5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7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Franz.Sedlbauer</dc:creator>
  <cp:lastModifiedBy>Andreas Koenig</cp:lastModifiedBy>
  <cp:revision>7</cp:revision>
  <dcterms:created xsi:type="dcterms:W3CDTF">2014-09-01T14:31:00Z</dcterms:created>
  <dcterms:modified xsi:type="dcterms:W3CDTF">2015-04-30T15:45:00Z</dcterms:modified>
</cp:coreProperties>
</file>